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6E1" w:rsidRDefault="00E670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Пояснительная записка к показателям проекта</w:t>
      </w:r>
    </w:p>
    <w:p w:rsidR="009206E1" w:rsidRDefault="00E670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местного бюджета на 202</w:t>
      </w:r>
      <w:r w:rsidR="00390BEC">
        <w:rPr>
          <w:rFonts w:ascii="Times New Roman" w:eastAsia="Times New Roman" w:hAnsi="Times New Roman" w:cs="Times New Roman"/>
          <w:b/>
          <w:sz w:val="28"/>
        </w:rPr>
        <w:t>6</w:t>
      </w:r>
      <w:r>
        <w:rPr>
          <w:rFonts w:ascii="Times New Roman" w:eastAsia="Times New Roman" w:hAnsi="Times New Roman" w:cs="Times New Roman"/>
          <w:b/>
          <w:sz w:val="28"/>
        </w:rPr>
        <w:t xml:space="preserve"> год  </w:t>
      </w:r>
    </w:p>
    <w:p w:rsidR="009206E1" w:rsidRDefault="009206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9206E1" w:rsidRDefault="009206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9206E1" w:rsidRDefault="009206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9206E1" w:rsidRDefault="00E670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 xml:space="preserve">Проект решения «О бюджете муниципального образования Краснодарский сельсовет </w:t>
      </w:r>
      <w:proofErr w:type="spellStart"/>
      <w:r>
        <w:rPr>
          <w:rFonts w:ascii="Times New Roman" w:eastAsia="Times New Roman" w:hAnsi="Times New Roman" w:cs="Times New Roman"/>
          <w:sz w:val="28"/>
        </w:rPr>
        <w:t>Усть-Пристанского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Алтайского края на 202</w:t>
      </w:r>
      <w:r w:rsidR="00390BEC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год» подготовлен в соответствии с требованиями федерального и краевого бюджетного законодательства. Формирование местного бюджета на 202</w:t>
      </w:r>
      <w:r w:rsidR="00390BEC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год осуществлялось в соответствии с требованиями налогового законодательства, учитывались принятые федеральные и региональные законы, предусматривающие внесение изменений и дополнений в действующее законодательство, начиная с 202</w:t>
      </w:r>
      <w:r w:rsidR="00390BEC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года, а также на основании проекта закона Алтайского края «О краевом бюджете на 202</w:t>
      </w:r>
      <w:r w:rsidR="00390BEC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год». Проекта  Решения </w:t>
      </w:r>
      <w:proofErr w:type="spellStart"/>
      <w:r>
        <w:rPr>
          <w:rFonts w:ascii="Times New Roman" w:eastAsia="Times New Roman" w:hAnsi="Times New Roman" w:cs="Times New Roman"/>
          <w:sz w:val="28"/>
        </w:rPr>
        <w:t>Усть-Пристанского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«О районном бюджете на 202</w:t>
      </w:r>
      <w:r w:rsidR="00390BEC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год»</w:t>
      </w:r>
    </w:p>
    <w:p w:rsidR="009206E1" w:rsidRDefault="00E670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>Предлагаемые в настоящем проекте решения основные параметры местного бюджета на 202</w:t>
      </w:r>
      <w:r w:rsidR="00390BEC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год определены в соответствии с прогнозом социально-экономического развития муниципального образования Краснодарский сельсовет </w:t>
      </w:r>
      <w:proofErr w:type="spellStart"/>
      <w:r>
        <w:rPr>
          <w:rFonts w:ascii="Times New Roman" w:eastAsia="Times New Roman" w:hAnsi="Times New Roman" w:cs="Times New Roman"/>
          <w:sz w:val="28"/>
        </w:rPr>
        <w:t>Усть-Пристанского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Алтайского края на 202</w:t>
      </w:r>
      <w:r w:rsidR="00390BEC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год.</w:t>
      </w:r>
    </w:p>
    <w:p w:rsidR="009206E1" w:rsidRDefault="00E670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</w:p>
    <w:p w:rsidR="009206E1" w:rsidRDefault="009206E1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8"/>
        </w:rPr>
      </w:pPr>
    </w:p>
    <w:p w:rsidR="009206E1" w:rsidRDefault="00E670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</w:rPr>
      </w:pPr>
      <w:r>
        <w:rPr>
          <w:rFonts w:ascii="Times New Roman" w:eastAsia="Times New Roman" w:hAnsi="Times New Roman" w:cs="Times New Roman"/>
          <w:b/>
          <w:caps/>
          <w:sz w:val="28"/>
        </w:rPr>
        <w:t>Доходы МЕСТНОГО бюджета на 202</w:t>
      </w:r>
      <w:r w:rsidR="00390BEC">
        <w:rPr>
          <w:rFonts w:ascii="Times New Roman" w:eastAsia="Times New Roman" w:hAnsi="Times New Roman" w:cs="Times New Roman"/>
          <w:b/>
          <w:caps/>
          <w:sz w:val="28"/>
        </w:rPr>
        <w:t>6</w:t>
      </w:r>
      <w:r>
        <w:rPr>
          <w:rFonts w:ascii="Times New Roman" w:eastAsia="Times New Roman" w:hAnsi="Times New Roman" w:cs="Times New Roman"/>
          <w:b/>
          <w:caps/>
          <w:sz w:val="28"/>
        </w:rPr>
        <w:t xml:space="preserve"> год</w:t>
      </w:r>
    </w:p>
    <w:p w:rsidR="009206E1" w:rsidRDefault="009206E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</w:rPr>
      </w:pPr>
    </w:p>
    <w:p w:rsidR="009206E1" w:rsidRDefault="00E670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Формирование доходной базы местного бюджета  осуществлялось на основе  основных направлений налоговой и бюджетной политики на 202</w:t>
      </w:r>
      <w:r w:rsidR="00390BEC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год и оценки поступлений доходов в местный бюджет 202</w:t>
      </w:r>
      <w:r w:rsidR="00271ED4">
        <w:rPr>
          <w:rFonts w:ascii="Times New Roman" w:eastAsia="Times New Roman" w:hAnsi="Times New Roman" w:cs="Times New Roman"/>
          <w:sz w:val="28"/>
        </w:rPr>
        <w:t>4</w:t>
      </w:r>
      <w:r w:rsidR="00390BEC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 xml:space="preserve"> года. При расчете доходов местного бюджета учитывалось налоговое законодательство, действующее на момент составления проекта бюджета, а также внесенные изменения и дополнения в законодательство Российской Федерации и Алтайского края о налогах и сборах, вступающие в действие с 202</w:t>
      </w:r>
      <w:r w:rsidR="00390BEC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года.</w:t>
      </w:r>
    </w:p>
    <w:p w:rsidR="009206E1" w:rsidRDefault="00E670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Общий объем доходов местного бюджета запланирован на 202</w:t>
      </w:r>
      <w:r w:rsidR="00390BEC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год в сумме </w:t>
      </w:r>
      <w:r w:rsidR="00390BEC">
        <w:rPr>
          <w:rFonts w:ascii="Times New Roman" w:eastAsia="Times New Roman" w:hAnsi="Times New Roman" w:cs="Times New Roman"/>
          <w:sz w:val="28"/>
        </w:rPr>
        <w:t>2148,7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тыс. рублей.</w:t>
      </w:r>
    </w:p>
    <w:p w:rsidR="009206E1" w:rsidRDefault="00E670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Параметры собственных доходов местного бюджета приведены в приложении 1 к пояснительной записке и прогнозируются на 202</w:t>
      </w:r>
      <w:r w:rsidR="00390BEC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год в размере </w:t>
      </w:r>
      <w:r w:rsidR="00271ED4">
        <w:rPr>
          <w:rFonts w:ascii="Times New Roman" w:eastAsia="Times New Roman" w:hAnsi="Times New Roman" w:cs="Times New Roman"/>
          <w:sz w:val="28"/>
        </w:rPr>
        <w:t>1</w:t>
      </w:r>
      <w:r w:rsidR="00390BEC">
        <w:rPr>
          <w:rFonts w:ascii="Times New Roman" w:eastAsia="Times New Roman" w:hAnsi="Times New Roman" w:cs="Times New Roman"/>
          <w:sz w:val="28"/>
        </w:rPr>
        <w:t>444</w:t>
      </w:r>
      <w:r w:rsidR="00271ED4">
        <w:rPr>
          <w:rFonts w:ascii="Times New Roman" w:eastAsia="Times New Roman" w:hAnsi="Times New Roman" w:cs="Times New Roman"/>
          <w:sz w:val="28"/>
        </w:rPr>
        <w:t>,</w:t>
      </w:r>
      <w:r w:rsidR="00390BEC">
        <w:rPr>
          <w:rFonts w:ascii="Times New Roman" w:eastAsia="Times New Roman" w:hAnsi="Times New Roman" w:cs="Times New Roman"/>
          <w:sz w:val="28"/>
        </w:rPr>
        <w:t>3</w:t>
      </w:r>
      <w:r>
        <w:rPr>
          <w:rFonts w:ascii="Times New Roman" w:eastAsia="Times New Roman" w:hAnsi="Times New Roman" w:cs="Times New Roman"/>
          <w:sz w:val="28"/>
        </w:rPr>
        <w:t xml:space="preserve"> тыс. рублей, что на </w:t>
      </w:r>
      <w:r w:rsidR="007B2CBC">
        <w:rPr>
          <w:rFonts w:ascii="Times New Roman" w:eastAsia="Times New Roman" w:hAnsi="Times New Roman" w:cs="Times New Roman"/>
          <w:sz w:val="28"/>
        </w:rPr>
        <w:t>1</w:t>
      </w:r>
      <w:r w:rsidR="00390BEC">
        <w:rPr>
          <w:rFonts w:ascii="Times New Roman" w:eastAsia="Times New Roman" w:hAnsi="Times New Roman" w:cs="Times New Roman"/>
          <w:sz w:val="28"/>
        </w:rPr>
        <w:t>45</w:t>
      </w:r>
      <w:r w:rsidR="007B2CBC">
        <w:rPr>
          <w:rFonts w:ascii="Times New Roman" w:eastAsia="Times New Roman" w:hAnsi="Times New Roman" w:cs="Times New Roman"/>
          <w:sz w:val="28"/>
        </w:rPr>
        <w:t>,</w:t>
      </w:r>
      <w:r w:rsidR="00390BEC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тыс. рублей меньше ожидаемого поступления в 202</w:t>
      </w:r>
      <w:r w:rsidR="00390BEC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 xml:space="preserve"> года, это связано с уменьшением собираемости ЕСН.</w:t>
      </w:r>
    </w:p>
    <w:p w:rsidR="009206E1" w:rsidRDefault="00E670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Основными источниками собственных доходов местного бюджета являются: земельный налог и ЕСХН, на </w:t>
      </w:r>
      <w:proofErr w:type="gramStart"/>
      <w:r>
        <w:rPr>
          <w:rFonts w:ascii="Times New Roman" w:eastAsia="Times New Roman" w:hAnsi="Times New Roman" w:cs="Times New Roman"/>
          <w:sz w:val="28"/>
        </w:rPr>
        <w:t>которые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приходится  8</w:t>
      </w:r>
      <w:r w:rsidR="00390BEC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>,</w:t>
      </w:r>
      <w:r w:rsidR="00390BEC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>% от всех доходов.</w:t>
      </w:r>
    </w:p>
    <w:p w:rsidR="009206E1" w:rsidRDefault="00E670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Структура доходных источников местного бюджета в 202</w:t>
      </w:r>
      <w:r w:rsidR="00390BEC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году приведена в приложении 2. Доля собственных доходов в общем объеме доходов – </w:t>
      </w:r>
      <w:r w:rsidR="00390BEC">
        <w:rPr>
          <w:rFonts w:ascii="Times New Roman" w:eastAsia="Times New Roman" w:hAnsi="Times New Roman" w:cs="Times New Roman"/>
          <w:sz w:val="28"/>
        </w:rPr>
        <w:t>67,2</w:t>
      </w:r>
      <w:r>
        <w:rPr>
          <w:rFonts w:ascii="Times New Roman" w:eastAsia="Times New Roman" w:hAnsi="Times New Roman" w:cs="Times New Roman"/>
          <w:sz w:val="28"/>
        </w:rPr>
        <w:t>% (в 202</w:t>
      </w:r>
      <w:r w:rsidR="00390BEC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 xml:space="preserve">г. – </w:t>
      </w:r>
      <w:r w:rsidR="007B2CBC">
        <w:rPr>
          <w:rFonts w:ascii="Times New Roman" w:eastAsia="Times New Roman" w:hAnsi="Times New Roman" w:cs="Times New Roman"/>
          <w:sz w:val="28"/>
        </w:rPr>
        <w:t>6</w:t>
      </w:r>
      <w:r w:rsidR="00390BEC">
        <w:rPr>
          <w:rFonts w:ascii="Times New Roman" w:eastAsia="Times New Roman" w:hAnsi="Times New Roman" w:cs="Times New Roman"/>
          <w:sz w:val="28"/>
        </w:rPr>
        <w:t>8</w:t>
      </w:r>
      <w:r w:rsidR="007B2CBC">
        <w:rPr>
          <w:rFonts w:ascii="Times New Roman" w:eastAsia="Times New Roman" w:hAnsi="Times New Roman" w:cs="Times New Roman"/>
          <w:sz w:val="28"/>
        </w:rPr>
        <w:t>,</w:t>
      </w:r>
      <w:r w:rsidR="00390BEC">
        <w:rPr>
          <w:rFonts w:ascii="Times New Roman" w:eastAsia="Times New Roman" w:hAnsi="Times New Roman" w:cs="Times New Roman"/>
          <w:sz w:val="28"/>
        </w:rPr>
        <w:t>3</w:t>
      </w:r>
      <w:r>
        <w:rPr>
          <w:rFonts w:ascii="Times New Roman" w:eastAsia="Times New Roman" w:hAnsi="Times New Roman" w:cs="Times New Roman"/>
          <w:sz w:val="28"/>
        </w:rPr>
        <w:t>%)</w:t>
      </w:r>
    </w:p>
    <w:p w:rsidR="009206E1" w:rsidRDefault="009206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9206E1" w:rsidRDefault="009206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9206E1" w:rsidRDefault="009206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9206E1" w:rsidRDefault="00E670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Налог на доходы физических лиц</w:t>
      </w:r>
    </w:p>
    <w:p w:rsidR="009206E1" w:rsidRDefault="009206E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9206E1" w:rsidRDefault="00E670A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Прогноз поступления налога на доходы физических лиц на 202</w:t>
      </w:r>
      <w:r w:rsidR="00390BEC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год произведен в соответствии с положениями главы 23 части второй Налогового кодекса РФ с учетом изменений, вступающих в действие  с 1 января 2019 года. Сумма налога на доходы физических лиц определена исходя из прогнозируемого объема фонда оплаты труда, численности занятого населения и реальной оценки поступлений налога на доходы физических лиц в 202</w:t>
      </w:r>
      <w:r w:rsidR="00390BEC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году. В прогнозе поступления налога на доходы физических лиц учтено:</w:t>
      </w:r>
    </w:p>
    <w:p w:rsidR="009206E1" w:rsidRDefault="00E670A6">
      <w:pPr>
        <w:keepNext/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уточнение условий предоставления и применения имущественных налоговых вычетов;</w:t>
      </w:r>
    </w:p>
    <w:p w:rsidR="009206E1" w:rsidRDefault="00E670A6">
      <w:pPr>
        <w:keepNext/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уточнение отдельных правил предоставления в налоговые органы налоговые отчетности на доходы физических лиц, так обеспечивается возможность организаций предоставлять отчетность по месту одного из ее обособленных подразделений в случаях наличия нескольких обособленных подразделений организации на территории одного муниципального образования.</w:t>
      </w:r>
    </w:p>
    <w:p w:rsidR="009206E1" w:rsidRDefault="00E670A6">
      <w:pPr>
        <w:keepNext/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сумма налога на доходы физических лиц при  нормативе отчислений             в местный бюджет 2 процентов прогнозируется в размере </w:t>
      </w:r>
      <w:r w:rsidR="00390BEC">
        <w:rPr>
          <w:rFonts w:ascii="Times New Roman" w:eastAsia="Times New Roman" w:hAnsi="Times New Roman" w:cs="Times New Roman"/>
          <w:b/>
          <w:sz w:val="28"/>
        </w:rPr>
        <w:t>5</w:t>
      </w:r>
      <w:r w:rsidR="007B2CBC">
        <w:rPr>
          <w:rFonts w:ascii="Times New Roman" w:eastAsia="Times New Roman" w:hAnsi="Times New Roman" w:cs="Times New Roman"/>
          <w:b/>
          <w:sz w:val="28"/>
        </w:rPr>
        <w:t>7</w:t>
      </w:r>
      <w:r w:rsidR="00390BEC">
        <w:rPr>
          <w:rFonts w:ascii="Times New Roman" w:eastAsia="Times New Roman" w:hAnsi="Times New Roman" w:cs="Times New Roman"/>
          <w:b/>
          <w:sz w:val="28"/>
        </w:rPr>
        <w:t>,3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тыс. рублей.</w:t>
      </w:r>
    </w:p>
    <w:p w:rsidR="009206E1" w:rsidRDefault="009206E1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9206E1" w:rsidRDefault="00E670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Единый сельскохозяйственный налог</w:t>
      </w:r>
    </w:p>
    <w:p w:rsidR="009206E1" w:rsidRDefault="009206E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</w:rPr>
      </w:pPr>
    </w:p>
    <w:p w:rsidR="009206E1" w:rsidRDefault="00E670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Единый сельскохозяйственный налог  рассчитан в сумме </w:t>
      </w:r>
      <w:r w:rsidR="00390BEC">
        <w:rPr>
          <w:rFonts w:ascii="Times New Roman" w:eastAsia="Times New Roman" w:hAnsi="Times New Roman" w:cs="Times New Roman"/>
          <w:b/>
          <w:sz w:val="28"/>
        </w:rPr>
        <w:t>430,5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тыс. рублей исходя из количества зарегистрированных налогоплательщиков, предполагаемого дохода и действующих налоговых ставок, с учетом коэффициента собираемости. Норматив отчислений установлен 30 %.</w:t>
      </w:r>
    </w:p>
    <w:p w:rsidR="009206E1" w:rsidRDefault="009206E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9206E1" w:rsidRDefault="00E670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Неналоговые доходы</w:t>
      </w:r>
    </w:p>
    <w:p w:rsidR="009206E1" w:rsidRDefault="009206E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9206E1" w:rsidRDefault="00E670A6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объеме доходов местного бюджета предусмотрены неналоговые доходы. Доля неналоговых доходов в объеме собственных доходов составляет </w:t>
      </w:r>
      <w:r w:rsidR="00390BEC">
        <w:rPr>
          <w:rFonts w:ascii="Times New Roman" w:eastAsia="Times New Roman" w:hAnsi="Times New Roman" w:cs="Times New Roman"/>
          <w:b/>
          <w:sz w:val="28"/>
        </w:rPr>
        <w:t>4,6</w:t>
      </w:r>
      <w:r>
        <w:rPr>
          <w:rFonts w:ascii="Times New Roman" w:eastAsia="Times New Roman" w:hAnsi="Times New Roman" w:cs="Times New Roman"/>
          <w:b/>
          <w:sz w:val="28"/>
        </w:rPr>
        <w:t xml:space="preserve"> %</w:t>
      </w:r>
      <w:r>
        <w:rPr>
          <w:rFonts w:ascii="Times New Roman" w:eastAsia="Times New Roman" w:hAnsi="Times New Roman" w:cs="Times New Roman"/>
          <w:sz w:val="28"/>
        </w:rPr>
        <w:t xml:space="preserve">. Общий объем неналоговых доходов прогнозируется в сумме </w:t>
      </w:r>
      <w:r>
        <w:rPr>
          <w:rFonts w:ascii="Times New Roman" w:eastAsia="Times New Roman" w:hAnsi="Times New Roman" w:cs="Times New Roman"/>
          <w:b/>
          <w:sz w:val="28"/>
        </w:rPr>
        <w:t xml:space="preserve">67,1 </w:t>
      </w:r>
      <w:r>
        <w:rPr>
          <w:rFonts w:ascii="Times New Roman" w:eastAsia="Times New Roman" w:hAnsi="Times New Roman" w:cs="Times New Roman"/>
          <w:sz w:val="28"/>
        </w:rPr>
        <w:t xml:space="preserve">тыс. рублей, в том числе от аренды за земельные </w:t>
      </w:r>
      <w:proofErr w:type="gramStart"/>
      <w:r>
        <w:rPr>
          <w:rFonts w:ascii="Times New Roman" w:eastAsia="Times New Roman" w:hAnsi="Times New Roman" w:cs="Times New Roman"/>
          <w:sz w:val="28"/>
        </w:rPr>
        <w:t>участки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находящиеся в собственности поселения – 67,1 тыс. рублей</w:t>
      </w:r>
    </w:p>
    <w:p w:rsidR="009206E1" w:rsidRDefault="009206E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9206E1" w:rsidRDefault="00E670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Поступления из районного бюджета</w:t>
      </w:r>
    </w:p>
    <w:p w:rsidR="009206E1" w:rsidRDefault="009206E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</w:rPr>
      </w:pPr>
    </w:p>
    <w:p w:rsidR="009206E1" w:rsidRDefault="00E670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Поступления средств из районного бюджета на 202</w:t>
      </w:r>
      <w:r w:rsidR="00390BEC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год приведены в приложении 3 к настоящей пояснительной записке и планируются на 202</w:t>
      </w:r>
      <w:r w:rsidR="00390BEC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год в сумме </w:t>
      </w:r>
      <w:r w:rsidR="00390BEC">
        <w:rPr>
          <w:rFonts w:ascii="Times New Roman" w:eastAsia="Times New Roman" w:hAnsi="Times New Roman" w:cs="Times New Roman"/>
          <w:b/>
          <w:sz w:val="28"/>
        </w:rPr>
        <w:t>70</w:t>
      </w:r>
      <w:r w:rsidR="00321397">
        <w:rPr>
          <w:rFonts w:ascii="Times New Roman" w:eastAsia="Times New Roman" w:hAnsi="Times New Roman" w:cs="Times New Roman"/>
          <w:b/>
          <w:sz w:val="28"/>
        </w:rPr>
        <w:t>4</w:t>
      </w:r>
      <w:r w:rsidR="00390BEC">
        <w:rPr>
          <w:rFonts w:ascii="Times New Roman" w:eastAsia="Times New Roman" w:hAnsi="Times New Roman" w:cs="Times New Roman"/>
          <w:b/>
          <w:sz w:val="28"/>
        </w:rPr>
        <w:t>,4</w:t>
      </w:r>
      <w:r>
        <w:rPr>
          <w:rFonts w:ascii="Times New Roman" w:eastAsia="Times New Roman" w:hAnsi="Times New Roman" w:cs="Times New Roman"/>
          <w:sz w:val="28"/>
        </w:rPr>
        <w:t xml:space="preserve"> тыс. рублей, в том числе ИМТ на 202</w:t>
      </w:r>
      <w:r w:rsidR="00390BEC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год планируется в сумме -</w:t>
      </w:r>
      <w:r w:rsidR="00390BEC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>00 тыс</w:t>
      </w:r>
      <w:proofErr w:type="gramStart"/>
      <w:r>
        <w:rPr>
          <w:rFonts w:ascii="Times New Roman" w:eastAsia="Times New Roman" w:hAnsi="Times New Roman" w:cs="Times New Roman"/>
          <w:sz w:val="28"/>
        </w:rPr>
        <w:t>.р</w:t>
      </w:r>
      <w:proofErr w:type="gramEnd"/>
      <w:r>
        <w:rPr>
          <w:rFonts w:ascii="Times New Roman" w:eastAsia="Times New Roman" w:hAnsi="Times New Roman" w:cs="Times New Roman"/>
          <w:sz w:val="28"/>
        </w:rPr>
        <w:t>уб.</w:t>
      </w:r>
    </w:p>
    <w:p w:rsidR="009206E1" w:rsidRDefault="00E670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Субвенции для осуществления отдельных государственных полномочий определены в сумме </w:t>
      </w:r>
      <w:r w:rsidR="00321397">
        <w:rPr>
          <w:rFonts w:ascii="Times New Roman" w:eastAsia="Times New Roman" w:hAnsi="Times New Roman" w:cs="Times New Roman"/>
          <w:sz w:val="28"/>
        </w:rPr>
        <w:t>117,2</w:t>
      </w:r>
      <w:r>
        <w:rPr>
          <w:rFonts w:ascii="Times New Roman" w:eastAsia="Times New Roman" w:hAnsi="Times New Roman" w:cs="Times New Roman"/>
          <w:sz w:val="28"/>
        </w:rPr>
        <w:t xml:space="preserve"> тыс. рублей. </w:t>
      </w:r>
    </w:p>
    <w:p w:rsidR="009206E1" w:rsidRDefault="00E670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Межбюджетные трансферты в сумме </w:t>
      </w:r>
      <w:r w:rsidR="00321397">
        <w:rPr>
          <w:rFonts w:ascii="Times New Roman" w:eastAsia="Times New Roman" w:hAnsi="Times New Roman" w:cs="Times New Roman"/>
          <w:sz w:val="28"/>
        </w:rPr>
        <w:t>49</w:t>
      </w:r>
      <w:r>
        <w:rPr>
          <w:rFonts w:ascii="Times New Roman" w:eastAsia="Times New Roman" w:hAnsi="Times New Roman" w:cs="Times New Roman"/>
          <w:sz w:val="28"/>
        </w:rPr>
        <w:t>,9 тыс</w:t>
      </w:r>
      <w:proofErr w:type="gramStart"/>
      <w:r>
        <w:rPr>
          <w:rFonts w:ascii="Times New Roman" w:eastAsia="Times New Roman" w:hAnsi="Times New Roman" w:cs="Times New Roman"/>
          <w:sz w:val="28"/>
        </w:rPr>
        <w:t>.р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уб. В том числе дорожный фонд - </w:t>
      </w:r>
      <w:r w:rsidR="00321397">
        <w:rPr>
          <w:rFonts w:ascii="Times New Roman" w:eastAsia="Times New Roman" w:hAnsi="Times New Roman" w:cs="Times New Roman"/>
          <w:sz w:val="28"/>
        </w:rPr>
        <w:t>36</w:t>
      </w:r>
      <w:r>
        <w:rPr>
          <w:rFonts w:ascii="Times New Roman" w:eastAsia="Times New Roman" w:hAnsi="Times New Roman" w:cs="Times New Roman"/>
          <w:sz w:val="28"/>
        </w:rPr>
        <w:t xml:space="preserve"> тыс.руб.</w:t>
      </w:r>
    </w:p>
    <w:p w:rsidR="009206E1" w:rsidRDefault="00E670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Дотация на выравнивание в сумме 3</w:t>
      </w:r>
      <w:r w:rsidR="00321397">
        <w:rPr>
          <w:rFonts w:ascii="Times New Roman" w:eastAsia="Times New Roman" w:hAnsi="Times New Roman" w:cs="Times New Roman"/>
          <w:sz w:val="28"/>
        </w:rPr>
        <w:t>7</w:t>
      </w:r>
      <w:r>
        <w:rPr>
          <w:rFonts w:ascii="Times New Roman" w:eastAsia="Times New Roman" w:hAnsi="Times New Roman" w:cs="Times New Roman"/>
          <w:sz w:val="28"/>
        </w:rPr>
        <w:t>,</w:t>
      </w:r>
      <w:r w:rsidR="00321397">
        <w:rPr>
          <w:rFonts w:ascii="Times New Roman" w:eastAsia="Times New Roman" w:hAnsi="Times New Roman" w:cs="Times New Roman"/>
          <w:sz w:val="28"/>
        </w:rPr>
        <w:t>3</w:t>
      </w:r>
      <w:r>
        <w:rPr>
          <w:rFonts w:ascii="Times New Roman" w:eastAsia="Times New Roman" w:hAnsi="Times New Roman" w:cs="Times New Roman"/>
          <w:sz w:val="28"/>
        </w:rPr>
        <w:t xml:space="preserve"> тыс. рублей. </w:t>
      </w:r>
    </w:p>
    <w:p w:rsidR="009206E1" w:rsidRDefault="009206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9206E1" w:rsidRDefault="009206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9206E1" w:rsidRDefault="00E670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Дефицит местного бюджета</w:t>
      </w:r>
    </w:p>
    <w:p w:rsidR="009206E1" w:rsidRDefault="009206E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9206E1" w:rsidRDefault="00E670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Дефицит местного бюджета определен в размере </w:t>
      </w:r>
      <w:r w:rsidR="00321397">
        <w:rPr>
          <w:rFonts w:ascii="Times New Roman" w:eastAsia="Times New Roman" w:hAnsi="Times New Roman" w:cs="Times New Roman"/>
          <w:b/>
          <w:sz w:val="28"/>
        </w:rPr>
        <w:t>72,2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тыс. рублей,       что составляет </w:t>
      </w:r>
      <w:r w:rsidR="00321397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 xml:space="preserve"> % от собственных доходов местного бюджета и не превышает  уровня, установленного Бюджетным кодексом Российской Федерации.</w:t>
      </w:r>
    </w:p>
    <w:p w:rsidR="009206E1" w:rsidRDefault="009206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9206E1" w:rsidRDefault="00E670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Источники финансирования дефицита бюджета</w:t>
      </w:r>
    </w:p>
    <w:p w:rsidR="009206E1" w:rsidRDefault="009206E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9206E1" w:rsidRDefault="00E670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 xml:space="preserve">В целях финансирования дефицита местного бюджета не планируются внутренние заимствования по соглашениям и договорам с комитетом Администрации </w:t>
      </w:r>
      <w:proofErr w:type="spellStart"/>
      <w:r>
        <w:rPr>
          <w:rFonts w:ascii="Times New Roman" w:eastAsia="Times New Roman" w:hAnsi="Times New Roman" w:cs="Times New Roman"/>
          <w:sz w:val="28"/>
        </w:rPr>
        <w:t>Усть-Пристанского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Алтайского края по финансам, налоговой и кредитной политике в сумме. Основным источником дефицита бюджета является изменение остатков на конец года.</w:t>
      </w:r>
    </w:p>
    <w:p w:rsidR="009206E1" w:rsidRDefault="009206E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</w:rPr>
      </w:pPr>
    </w:p>
    <w:p w:rsidR="009206E1" w:rsidRDefault="009206E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</w:rPr>
      </w:pPr>
    </w:p>
    <w:p w:rsidR="009206E1" w:rsidRDefault="00E670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</w:rPr>
      </w:pPr>
      <w:r>
        <w:rPr>
          <w:rFonts w:ascii="Times New Roman" w:eastAsia="Times New Roman" w:hAnsi="Times New Roman" w:cs="Times New Roman"/>
          <w:b/>
          <w:caps/>
          <w:sz w:val="28"/>
        </w:rPr>
        <w:t>Расходы  МЕСТНОГО бюджета</w:t>
      </w:r>
    </w:p>
    <w:p w:rsidR="009206E1" w:rsidRDefault="009206E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</w:rPr>
      </w:pPr>
    </w:p>
    <w:p w:rsidR="009206E1" w:rsidRDefault="00E670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Параметры расходов местного бюджета на 202</w:t>
      </w:r>
      <w:r w:rsidR="00321397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год рассчитаны на основе действующего законодательства Российской Федерации и Алтайского края. </w:t>
      </w:r>
    </w:p>
    <w:p w:rsidR="009206E1" w:rsidRDefault="00E670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 числу приоритетных задач </w:t>
      </w:r>
      <w:proofErr w:type="gramStart"/>
      <w:r>
        <w:rPr>
          <w:rFonts w:ascii="Times New Roman" w:eastAsia="Times New Roman" w:hAnsi="Times New Roman" w:cs="Times New Roman"/>
          <w:sz w:val="28"/>
        </w:rPr>
        <w:t>отнесены</w:t>
      </w:r>
      <w:proofErr w:type="gramEnd"/>
      <w:r>
        <w:rPr>
          <w:rFonts w:ascii="Times New Roman" w:eastAsia="Times New Roman" w:hAnsi="Times New Roman" w:cs="Times New Roman"/>
          <w:sz w:val="28"/>
        </w:rPr>
        <w:t>:</w:t>
      </w:r>
    </w:p>
    <w:p w:rsidR="009206E1" w:rsidRDefault="00E670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>финансовое обеспечение перечня делегированных  государственных полномочий;</w:t>
      </w:r>
    </w:p>
    <w:p w:rsidR="009206E1" w:rsidRDefault="00E670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сохранение материально-технической базы муниципальных учреждений;</w:t>
      </w:r>
    </w:p>
    <w:p w:rsidR="009206E1" w:rsidRDefault="00E670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эффективное  расходование бюджетных средств.</w:t>
      </w:r>
    </w:p>
    <w:p w:rsidR="009206E1" w:rsidRDefault="009206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9206E1" w:rsidRDefault="00E670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Объем расходов местного бюджета на 202</w:t>
      </w:r>
      <w:r w:rsidR="00321397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 xml:space="preserve"> год определен в сумме </w:t>
      </w:r>
      <w:r w:rsidR="00321397">
        <w:rPr>
          <w:rFonts w:ascii="Times New Roman" w:eastAsia="Times New Roman" w:hAnsi="Times New Roman" w:cs="Times New Roman"/>
          <w:b/>
          <w:sz w:val="28"/>
        </w:rPr>
        <w:t>2220,9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тыс. рублей.</w:t>
      </w:r>
    </w:p>
    <w:p w:rsidR="009206E1" w:rsidRDefault="00E670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Общие для всех получателей средств местного бюджета подходы к формированию бюджета на 202</w:t>
      </w:r>
      <w:r w:rsidR="00321397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год определились следующим образом.</w:t>
      </w:r>
    </w:p>
    <w:p w:rsidR="009206E1" w:rsidRDefault="00E670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Учтены нормативы формирования расходов на содержание органов местного самоуправления. </w:t>
      </w:r>
    </w:p>
    <w:p w:rsidR="009206E1" w:rsidRDefault="00E670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Объемы бюджетных ассигнований на оплату труда работников муниципальных учреждений и на выплату денежного содержания муниципальных служащих рассчитаны на основании действующих </w:t>
      </w:r>
      <w:r>
        <w:rPr>
          <w:rFonts w:ascii="Times New Roman" w:eastAsia="Times New Roman" w:hAnsi="Times New Roman" w:cs="Times New Roman"/>
          <w:sz w:val="28"/>
        </w:rPr>
        <w:lastRenderedPageBreak/>
        <w:t>утвержденных штатных расписаний в размере 100 % . Повышения уровня оплаты труда в 202</w:t>
      </w:r>
      <w:r w:rsidR="00321397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г.  планируется на 5%.</w:t>
      </w:r>
    </w:p>
    <w:p w:rsidR="009206E1" w:rsidRDefault="009206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9206E1" w:rsidRDefault="00E670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 расчете страховых взносов на обязательное социальное страхование учтено сохранение на 202</w:t>
      </w:r>
      <w:r w:rsidR="00321397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год тарифов страховых взносов на обязательное социальное страхование в размере 30 % от фонда оплаты труда, тарифов страховых взносов на обязательное страхование от несчастных случаев на производстве и профессиональных заболеваний в размере 0,2 % от фонда оплаты труда.</w:t>
      </w:r>
    </w:p>
    <w:p w:rsidR="009206E1" w:rsidRDefault="00E670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По всем получателям  средств районного бюджета расходы бюджетных учреждений на оплату услуг и материальных затрат рассчитаны исходя из фактических расходов 202</w:t>
      </w:r>
      <w:r w:rsidR="00321397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 xml:space="preserve"> года с учетом индекса потребительских цен и предельных уровней цен (тарифов) на продукцию (услуги) естественных монополий на 202</w:t>
      </w:r>
      <w:r w:rsidR="00321397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год. </w:t>
      </w:r>
    </w:p>
    <w:p w:rsidR="009206E1" w:rsidRDefault="009206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9206E1" w:rsidRDefault="00E670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>Структура расходов местного бюджета в разрезе разделов классификации расходов бюджетов остается достаточно стабильной: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                                  </w:t>
      </w:r>
    </w:p>
    <w:p w:rsidR="009206E1" w:rsidRDefault="00E670A6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Раздел 01 «Общегосударственные вопросы»</w:t>
      </w:r>
    </w:p>
    <w:p w:rsidR="009206E1" w:rsidRDefault="009206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9206E1" w:rsidRDefault="00E670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Общие расходы на обеспечение руководства и управления в сфере установленных функций отражены по разделам бюджетной классификации           в соответствии с выполняемыми органами исполнительной власти функциями. Определение объема расходов на государственное управление осуществлялось в соответствии со структурой органов исполнительной и законодательной власти. </w:t>
      </w:r>
    </w:p>
    <w:p w:rsidR="009206E1" w:rsidRDefault="00E670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</w:rPr>
        <w:t xml:space="preserve">По подразделу 02 «Функционирование высшего должностного лица муниципального образования» </w:t>
      </w:r>
      <w:r>
        <w:rPr>
          <w:rFonts w:ascii="Times New Roman" w:eastAsia="Times New Roman" w:hAnsi="Times New Roman" w:cs="Times New Roman"/>
          <w:sz w:val="28"/>
        </w:rPr>
        <w:t xml:space="preserve">предусмотрены расходы на содержание главы сельсовета в сумме </w:t>
      </w:r>
      <w:r w:rsidR="00321397">
        <w:rPr>
          <w:rFonts w:ascii="Times New Roman" w:eastAsia="Times New Roman" w:hAnsi="Times New Roman" w:cs="Times New Roman"/>
          <w:b/>
          <w:sz w:val="28"/>
        </w:rPr>
        <w:t>645,9</w:t>
      </w:r>
      <w:r>
        <w:rPr>
          <w:rFonts w:ascii="Times New Roman" w:eastAsia="Times New Roman" w:hAnsi="Times New Roman" w:cs="Times New Roman"/>
          <w:sz w:val="28"/>
        </w:rPr>
        <w:t xml:space="preserve"> тыс. рублей.</w:t>
      </w:r>
    </w:p>
    <w:p w:rsidR="009206E1" w:rsidRDefault="00E670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По подразделу 04 «Функционирований местных администраций» </w:t>
      </w:r>
      <w:r>
        <w:rPr>
          <w:rFonts w:ascii="Times New Roman" w:eastAsia="Times New Roman" w:hAnsi="Times New Roman" w:cs="Times New Roman"/>
          <w:sz w:val="28"/>
        </w:rPr>
        <w:t xml:space="preserve">предусматриваются расходы на содержание аппарата администрации района в сумме </w:t>
      </w:r>
      <w:r w:rsidR="00321397">
        <w:rPr>
          <w:rFonts w:ascii="Times New Roman" w:eastAsia="Times New Roman" w:hAnsi="Times New Roman" w:cs="Times New Roman"/>
          <w:b/>
          <w:sz w:val="28"/>
        </w:rPr>
        <w:t>381,7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тыс</w:t>
      </w:r>
      <w:proofErr w:type="gramStart"/>
      <w:r>
        <w:rPr>
          <w:rFonts w:ascii="Times New Roman" w:eastAsia="Times New Roman" w:hAnsi="Times New Roman" w:cs="Times New Roman"/>
          <w:sz w:val="28"/>
        </w:rPr>
        <w:t>.р</w:t>
      </w:r>
      <w:proofErr w:type="gramEnd"/>
      <w:r>
        <w:rPr>
          <w:rFonts w:ascii="Times New Roman" w:eastAsia="Times New Roman" w:hAnsi="Times New Roman" w:cs="Times New Roman"/>
          <w:sz w:val="28"/>
        </w:rPr>
        <w:t>ублей.</w:t>
      </w:r>
    </w:p>
    <w:p w:rsidR="009206E1" w:rsidRDefault="00E670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По подразделу 11 «Резервный фонд»</w:t>
      </w:r>
      <w:r>
        <w:rPr>
          <w:rFonts w:ascii="Times New Roman" w:eastAsia="Times New Roman" w:hAnsi="Times New Roman" w:cs="Times New Roman"/>
          <w:sz w:val="28"/>
        </w:rPr>
        <w:t xml:space="preserve"> учтены непредвиденные расходы, в том числе на предупреждение и ликвидацию последствий стихийных бедствий и чрезвычайных ситуаций в сумме </w:t>
      </w:r>
      <w:r>
        <w:rPr>
          <w:rFonts w:ascii="Times New Roman" w:eastAsia="Times New Roman" w:hAnsi="Times New Roman" w:cs="Times New Roman"/>
          <w:b/>
          <w:sz w:val="28"/>
        </w:rPr>
        <w:t xml:space="preserve">0.5 </w:t>
      </w:r>
      <w:r>
        <w:rPr>
          <w:rFonts w:ascii="Times New Roman" w:eastAsia="Times New Roman" w:hAnsi="Times New Roman" w:cs="Times New Roman"/>
          <w:sz w:val="28"/>
        </w:rPr>
        <w:t>тыс. рублей.</w:t>
      </w:r>
    </w:p>
    <w:p w:rsidR="009206E1" w:rsidRDefault="00E670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Расходование средств резервного фонда производится по постановлениям и распоряжениям главы сельсовета.</w:t>
      </w:r>
    </w:p>
    <w:p w:rsidR="009206E1" w:rsidRDefault="00E670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По подразделу 13 «Другие общегосударственные расходы» </w:t>
      </w:r>
      <w:r>
        <w:rPr>
          <w:rFonts w:ascii="Times New Roman" w:eastAsia="Times New Roman" w:hAnsi="Times New Roman" w:cs="Times New Roman"/>
          <w:sz w:val="28"/>
        </w:rPr>
        <w:t>отражены расходы на  межбюджетные трансферты общего характера -5 тысяч рублей</w:t>
      </w:r>
    </w:p>
    <w:p w:rsidR="009206E1" w:rsidRDefault="00E670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целом расходы по данному разделу составили </w:t>
      </w:r>
      <w:r w:rsidR="00321397">
        <w:rPr>
          <w:rFonts w:ascii="Times New Roman" w:eastAsia="Times New Roman" w:hAnsi="Times New Roman" w:cs="Times New Roman"/>
          <w:b/>
          <w:sz w:val="28"/>
        </w:rPr>
        <w:t>1008,7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тыс. рублей. </w:t>
      </w:r>
    </w:p>
    <w:p w:rsidR="009206E1" w:rsidRDefault="009206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9206E1" w:rsidRDefault="00E670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Раздел 02 « Национальная оборона»</w:t>
      </w:r>
    </w:p>
    <w:p w:rsidR="009206E1" w:rsidRDefault="009206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9206E1" w:rsidRDefault="00E670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По данному разделу предусматриваются средства на осуществление полномочий по первичному воинскому учету на территориях, где отсутствуют военные комиссариаты в сумме </w:t>
      </w:r>
      <w:r w:rsidR="00321397">
        <w:rPr>
          <w:rFonts w:ascii="Times New Roman" w:eastAsia="Times New Roman" w:hAnsi="Times New Roman" w:cs="Times New Roman"/>
          <w:b/>
          <w:sz w:val="28"/>
        </w:rPr>
        <w:t>117,2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тыс. рублей. </w:t>
      </w:r>
    </w:p>
    <w:p w:rsidR="009206E1" w:rsidRDefault="009206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9206E1" w:rsidRDefault="009206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9206E1" w:rsidRDefault="00E670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Раздел 03 «Национальная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безопастность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и правоохранительная деятельность»</w:t>
      </w:r>
    </w:p>
    <w:p w:rsidR="009206E1" w:rsidRDefault="009206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9206E1" w:rsidRDefault="00E670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 данному разделу предусматриваются средства на защиту населения и территории от чрезвычайных ситуаций природного и техногенного характера, пожарная безопасность в сумме </w:t>
      </w:r>
      <w:r>
        <w:rPr>
          <w:rFonts w:ascii="Times New Roman" w:eastAsia="Times New Roman" w:hAnsi="Times New Roman" w:cs="Times New Roman"/>
          <w:b/>
          <w:sz w:val="28"/>
        </w:rPr>
        <w:t xml:space="preserve">3,6 </w:t>
      </w:r>
      <w:r>
        <w:rPr>
          <w:rFonts w:ascii="Times New Roman" w:eastAsia="Times New Roman" w:hAnsi="Times New Roman" w:cs="Times New Roman"/>
          <w:sz w:val="28"/>
        </w:rPr>
        <w:t>тыс</w:t>
      </w:r>
      <w:proofErr w:type="gramStart"/>
      <w:r>
        <w:rPr>
          <w:rFonts w:ascii="Times New Roman" w:eastAsia="Times New Roman" w:hAnsi="Times New Roman" w:cs="Times New Roman"/>
          <w:sz w:val="28"/>
        </w:rPr>
        <w:t>.р</w:t>
      </w:r>
      <w:proofErr w:type="gramEnd"/>
      <w:r>
        <w:rPr>
          <w:rFonts w:ascii="Times New Roman" w:eastAsia="Times New Roman" w:hAnsi="Times New Roman" w:cs="Times New Roman"/>
          <w:sz w:val="28"/>
        </w:rPr>
        <w:t>ублей</w:t>
      </w:r>
    </w:p>
    <w:p w:rsidR="009206E1" w:rsidRDefault="009206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9206E1" w:rsidRDefault="00E670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Раздел 04 «Дорожное хозяйство и транспорт»</w:t>
      </w:r>
    </w:p>
    <w:p w:rsidR="009206E1" w:rsidRDefault="009206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9206E1" w:rsidRDefault="00E670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 данному разделу предусматриваются средства на содержание, ремонт, реконструкцию и строительство автомобильных дорог в сумме </w:t>
      </w:r>
      <w:r w:rsidR="00321397">
        <w:rPr>
          <w:rFonts w:ascii="Times New Roman" w:eastAsia="Times New Roman" w:hAnsi="Times New Roman" w:cs="Times New Roman"/>
          <w:b/>
          <w:sz w:val="28"/>
        </w:rPr>
        <w:t>36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тыс</w:t>
      </w:r>
      <w:proofErr w:type="gramStart"/>
      <w:r>
        <w:rPr>
          <w:rFonts w:ascii="Times New Roman" w:eastAsia="Times New Roman" w:hAnsi="Times New Roman" w:cs="Times New Roman"/>
          <w:sz w:val="28"/>
        </w:rPr>
        <w:t>.р</w:t>
      </w:r>
      <w:proofErr w:type="gramEnd"/>
      <w:r>
        <w:rPr>
          <w:rFonts w:ascii="Times New Roman" w:eastAsia="Times New Roman" w:hAnsi="Times New Roman" w:cs="Times New Roman"/>
          <w:sz w:val="28"/>
        </w:rPr>
        <w:t>ублей</w:t>
      </w:r>
    </w:p>
    <w:p w:rsidR="009206E1" w:rsidRDefault="009206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</w:p>
    <w:p w:rsidR="009206E1" w:rsidRDefault="00E670A6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Раздел 05 «Жилищно-коммунальное хозяйство»</w:t>
      </w:r>
    </w:p>
    <w:p w:rsidR="009206E1" w:rsidRDefault="009206E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9206E1" w:rsidRDefault="00E670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 данному разделу предусматриваются мероприятия на благоустройства кладбищ, прочие расходы по благоустройству  в сумме </w:t>
      </w:r>
      <w:r>
        <w:rPr>
          <w:rFonts w:ascii="Times New Roman" w:eastAsia="Times New Roman" w:hAnsi="Times New Roman" w:cs="Times New Roman"/>
          <w:b/>
          <w:sz w:val="28"/>
        </w:rPr>
        <w:t>9,1</w:t>
      </w:r>
      <w:r>
        <w:rPr>
          <w:rFonts w:ascii="Times New Roman" w:eastAsia="Times New Roman" w:hAnsi="Times New Roman" w:cs="Times New Roman"/>
          <w:sz w:val="28"/>
        </w:rPr>
        <w:t xml:space="preserve"> тыс. рублей.</w:t>
      </w:r>
    </w:p>
    <w:p w:rsidR="009206E1" w:rsidRDefault="009206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9206E1" w:rsidRDefault="00E670A6">
      <w:pPr>
        <w:spacing w:after="0" w:line="240" w:lineRule="auto"/>
        <w:ind w:firstLine="856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Раздел 08 «Культура и средства массовой информации»</w:t>
      </w:r>
    </w:p>
    <w:p w:rsidR="009206E1" w:rsidRDefault="009206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9206E1" w:rsidRDefault="00E670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По подразделу 08 «Культура»</w:t>
      </w:r>
      <w:r>
        <w:rPr>
          <w:rFonts w:ascii="Times New Roman" w:eastAsia="Times New Roman" w:hAnsi="Times New Roman" w:cs="Times New Roman"/>
          <w:sz w:val="28"/>
        </w:rPr>
        <w:t xml:space="preserve"> в расходах на 202</w:t>
      </w:r>
      <w:r w:rsidR="00321397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год предусмотрены расходы  в размере </w:t>
      </w:r>
      <w:r>
        <w:rPr>
          <w:rFonts w:ascii="Times New Roman" w:eastAsia="Times New Roman" w:hAnsi="Times New Roman" w:cs="Times New Roman"/>
          <w:b/>
          <w:sz w:val="28"/>
        </w:rPr>
        <w:t>6,</w:t>
      </w:r>
      <w:r w:rsidR="007B2CBC">
        <w:rPr>
          <w:rFonts w:ascii="Times New Roman" w:eastAsia="Times New Roman" w:hAnsi="Times New Roman" w:cs="Times New Roman"/>
          <w:b/>
          <w:sz w:val="28"/>
        </w:rPr>
        <w:t>2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тыс. рублей, в том числе - 5 тыс</w:t>
      </w:r>
      <w:proofErr w:type="gramStart"/>
      <w:r>
        <w:rPr>
          <w:rFonts w:ascii="Times New Roman" w:eastAsia="Times New Roman" w:hAnsi="Times New Roman" w:cs="Times New Roman"/>
          <w:sz w:val="28"/>
        </w:rPr>
        <w:t>.р</w:t>
      </w:r>
      <w:proofErr w:type="gramEnd"/>
      <w:r>
        <w:rPr>
          <w:rFonts w:ascii="Times New Roman" w:eastAsia="Times New Roman" w:hAnsi="Times New Roman" w:cs="Times New Roman"/>
          <w:sz w:val="28"/>
        </w:rPr>
        <w:t>уб. - межбюджетные трансферты, 1,</w:t>
      </w:r>
      <w:r w:rsidR="007B2CBC"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Times New Roman" w:eastAsia="Times New Roman" w:hAnsi="Times New Roman" w:cs="Times New Roman"/>
          <w:sz w:val="28"/>
        </w:rPr>
        <w:t>тыс.руб. по переданным полномочиям.</w:t>
      </w:r>
    </w:p>
    <w:p w:rsidR="009206E1" w:rsidRDefault="009206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9206E1" w:rsidRDefault="00E670A6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Раздел 10 «Социальная политика»</w:t>
      </w:r>
    </w:p>
    <w:p w:rsidR="009206E1" w:rsidRDefault="009206E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9206E1" w:rsidRDefault="00E670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 данному разделу предусматриваются расходы на доплату к пенсии муниципальным служащим в сумме </w:t>
      </w:r>
      <w:r w:rsidR="00321397">
        <w:rPr>
          <w:rFonts w:ascii="Times New Roman" w:eastAsia="Times New Roman" w:hAnsi="Times New Roman" w:cs="Times New Roman"/>
          <w:b/>
          <w:sz w:val="28"/>
        </w:rPr>
        <w:t>12</w:t>
      </w:r>
      <w:r>
        <w:rPr>
          <w:rFonts w:ascii="Times New Roman" w:eastAsia="Times New Roman" w:hAnsi="Times New Roman" w:cs="Times New Roman"/>
          <w:sz w:val="28"/>
        </w:rPr>
        <w:t xml:space="preserve"> тыс</w:t>
      </w:r>
      <w:proofErr w:type="gramStart"/>
      <w:r>
        <w:rPr>
          <w:rFonts w:ascii="Times New Roman" w:eastAsia="Times New Roman" w:hAnsi="Times New Roman" w:cs="Times New Roman"/>
          <w:sz w:val="28"/>
        </w:rPr>
        <w:t>.р</w:t>
      </w:r>
      <w:proofErr w:type="gramEnd"/>
      <w:r>
        <w:rPr>
          <w:rFonts w:ascii="Times New Roman" w:eastAsia="Times New Roman" w:hAnsi="Times New Roman" w:cs="Times New Roman"/>
          <w:sz w:val="28"/>
        </w:rPr>
        <w:t>ублей</w:t>
      </w:r>
    </w:p>
    <w:p w:rsidR="009206E1" w:rsidRDefault="009206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9206E1" w:rsidRDefault="009206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9206E1" w:rsidRDefault="009206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</w:p>
    <w:p w:rsidR="009206E1" w:rsidRDefault="00E670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Глава </w:t>
      </w:r>
    </w:p>
    <w:p w:rsidR="009206E1" w:rsidRDefault="00E670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Краснодарского сельсовета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>В.Н. Кольцов</w:t>
      </w:r>
    </w:p>
    <w:sectPr w:rsidR="009206E1" w:rsidSect="008707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FE2AB5"/>
    <w:multiLevelType w:val="multilevel"/>
    <w:tmpl w:val="C2F4B6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06E1"/>
    <w:rsid w:val="00271ED4"/>
    <w:rsid w:val="00321397"/>
    <w:rsid w:val="00390BEC"/>
    <w:rsid w:val="0045562A"/>
    <w:rsid w:val="00612402"/>
    <w:rsid w:val="007B2CBC"/>
    <w:rsid w:val="007B5308"/>
    <w:rsid w:val="0087075E"/>
    <w:rsid w:val="009206E1"/>
    <w:rsid w:val="009C4824"/>
    <w:rsid w:val="00A95369"/>
    <w:rsid w:val="00C57033"/>
    <w:rsid w:val="00E67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7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1391</Words>
  <Characters>7933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Брусенцево</dc:creator>
  <cp:lastModifiedBy>Пользователь Windows</cp:lastModifiedBy>
  <cp:revision>3</cp:revision>
  <dcterms:created xsi:type="dcterms:W3CDTF">2025-11-11T08:40:00Z</dcterms:created>
  <dcterms:modified xsi:type="dcterms:W3CDTF">2025-11-12T04:46:00Z</dcterms:modified>
</cp:coreProperties>
</file>